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AO DOUTO JUÍZO DE DIREITO DA ____ª VARA TRABALHISTA DA CIRCUNSCRIÇÃO JUDICIÁRIA (OU COMARCA) DE ___________________________.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1700.78740157480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NOME DA EMPRESA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pessoa jurídica de direito privado, com sede em ______________________________, CEP_____________-_________, CPNJ nº _________________, representada, neste ato, por ________________, conforme contrato social em anexo, nacionalidade, estado civil, CPF no ______________________, endereço eletrônico __________________________, vem, por intermédio de seu patrono, que esta subscreve, com base no art. 335 do CC, 539 e seguintes do CPC, e 769 da CLT, propor a presente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AÇÃO DE CONSIGNAÇÃO EM PAGAMENTO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NOME DO(a) EMPREGADO(a)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brasileira, casada, costureira, com CTPS no _________, e CPF no ___________________, endereço eletrônico ____________________________, residente e domiciliada na Rua Lopes Andrade, 20 – Maceió – AL – CEP 10.0001-00, aduzindo o seguinte.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 - DOS FATOS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1700.78740157480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Consignatária foi contratada pela Consignante em 12/09/2008, para exercer a função de costureira na unidade Maceió/AL, e foi dispensada sem justa causa em 11/10/2012, mediante aviso prévio indenizado. Naquele dia a Consignatária entregou a CTPS à empresa para efetuar as atualizações de férias, e tal documento ainda se encontra custodiado no setor de recursos humanos.</w:t>
      </w:r>
    </w:p>
    <w:p w:rsidR="00000000" w:rsidDel="00000000" w:rsidP="00000000" w:rsidRDefault="00000000" w:rsidRPr="00000000" w14:paraId="0000000D">
      <w:pPr>
        <w:spacing w:line="360" w:lineRule="auto"/>
        <w:ind w:left="0" w:firstLine="1700.78740157480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empregada foi cientificada de que no dia 15.10.2012, às 10h00, seria homologada a ruptura e pagas as verbas devidas no sindicato de classe da colaboradora. Contudo, na data e hora designadas, a mesma não compareceu, e a empresa recebeu uma certidão nesse sentido, emitida pelo sindicato.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II - DO MÉRITO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1700.78740157480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princípio, a Consignante informa que, além das verbas rescisórias devidas, há um bem pessoal da Colaboradora que foi esquecido no ambiente de trabalho.</w:t>
      </w:r>
    </w:p>
    <w:p w:rsidR="00000000" w:rsidDel="00000000" w:rsidP="00000000" w:rsidRDefault="00000000" w:rsidRPr="00000000" w14:paraId="00000012">
      <w:pPr>
        <w:spacing w:line="360" w:lineRule="auto"/>
        <w:ind w:left="0" w:firstLine="1700.78740157480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Ademais, e conforme preceitua o art. 335 do CC, a consignação tem lugar quando o credor não puder ou não quiser receber pagamento ou coisa devida. Assim como a doutrina majoritária e a jurisprudência, que são pacíficas quanto ao tema, como se expõe a seguir, in verbis: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360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“No Processo do Trabalho, o objeto da ação de consignação em pagamento restringe-se à quitação dos valores ou à entrega de objetos/documentos que o empregador entende devidos ao empregado, quando este se recusa ao recebimento ou não é encontrado, ou quando não se sabe a quem pagar”</w:t>
      </w:r>
    </w:p>
    <w:p w:rsidR="00000000" w:rsidDel="00000000" w:rsidP="00000000" w:rsidRDefault="00000000" w:rsidRPr="00000000" w14:paraId="00000015">
      <w:pPr>
        <w:spacing w:line="360" w:lineRule="auto"/>
        <w:ind w:left="360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(TRT-3 - RO: 0010527-89.2019.5.03.0178, Relator: Paulo Roberto de Castro, Sétima Turma)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1700.78740157480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Dessa forma, a empresa pugna pela quitação do valor devido, bem como a devolução do bem pertencente à colaboradora.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III - DOS PEDIDOS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1700.78740157480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Destarte, requer:</w:t>
      </w:r>
    </w:p>
    <w:p w:rsidR="00000000" w:rsidDel="00000000" w:rsidP="00000000" w:rsidRDefault="00000000" w:rsidRPr="00000000" w14:paraId="0000001C">
      <w:pPr>
        <w:spacing w:line="360" w:lineRule="auto"/>
        <w:ind w:left="2160" w:firstLine="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a) a procedência do pedido para que se registre a quitação judicial;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2160" w:firstLine="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b) o deferimento do depósito da quantia de R$_______________ (valor por extenso), no  prazo de até 05 dias, com fulcro no art. 542, inciso I do CPC;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2160" w:firstLine="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c) a citação da Consignatária para levantar a quantia ou, querendo, oferecer contestação, com base no art. 542, inciso II do CPC;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216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216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2160" w:firstLine="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d) a condenação da Consignatária em custas e honorários advocatícios, conforme o art. 791-A da CLT;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2160" w:firstLine="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e) provar o alegado por todos os meios de prova em direito admitidos, em especial a documental.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1700.78740157480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Dá-se à causa o valor de R$_____________ (valor por extenso).</w:t>
      </w:r>
    </w:p>
    <w:p w:rsidR="00000000" w:rsidDel="00000000" w:rsidP="00000000" w:rsidRDefault="00000000" w:rsidRPr="00000000" w14:paraId="00000025">
      <w:pPr>
        <w:spacing w:line="360" w:lineRule="auto"/>
        <w:ind w:left="0" w:firstLine="1700.787401574803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8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29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Advogado (a) - OAB/UF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11 de junho de 2022</w:t>
      </w:r>
    </w:p>
    <w:p w:rsidR="00000000" w:rsidDel="00000000" w:rsidP="00000000" w:rsidRDefault="00000000" w:rsidRPr="00000000" w14:paraId="0000002E">
      <w:pPr>
        <w:spacing w:line="360" w:lineRule="auto"/>
        <w:ind w:left="0" w:firstLine="1700.7874015748025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2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4">
      <w:pPr>
        <w:spacing w:line="360" w:lineRule="auto"/>
        <w:ind w:left="0" w:firstLine="720"/>
        <w:jc w:val="both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-342898</wp:posOffset>
          </wp:positionV>
          <wp:extent cx="4195763" cy="897893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5763" cy="8978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z0DWIx8MrTC+xtwqSS8X5pujg==">AMUW2mXd2dcai2X/bbyLkTaqfgba+Ps6XuUA4Yz5oXhg5o38Dl9HSMQSzeT4njKaO+bcdQWAK0TZs5lxSyKTTAAgyZmCMCWTbjlKKZCb4oBdITa6JPJx9LQ=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