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252"/>
          <w:tab w:val="right" w:pos="8504"/>
        </w:tabs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5991"/>
        </w:tabs>
        <w:spacing w:after="120" w:line="240" w:lineRule="auto"/>
        <w:jc w:val="left"/>
        <w:rPr>
          <w:rFonts w:ascii="Cambria" w:cs="Cambria" w:eastAsia="Cambria" w:hAnsi="Cambria"/>
          <w:b w:val="1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24"/>
          <w:szCs w:val="24"/>
          <w:rtl w:val="0"/>
        </w:rPr>
        <w:t xml:space="preserve">NOMES E DADOS FICTÍCIOS ! </w:t>
      </w:r>
    </w:p>
    <w:p w:rsidR="00000000" w:rsidDel="00000000" w:rsidP="00000000" w:rsidRDefault="00000000" w:rsidRPr="00000000" w14:paraId="00000003">
      <w:pPr>
        <w:tabs>
          <w:tab w:val="left" w:pos="5991"/>
        </w:tabs>
        <w:spacing w:after="120" w:line="240" w:lineRule="auto"/>
        <w:jc w:val="left"/>
        <w:rPr>
          <w:rFonts w:ascii="Cambria" w:cs="Cambria" w:eastAsia="Cambria" w:hAnsi="Cambria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5991"/>
        </w:tabs>
        <w:spacing w:after="120" w:line="24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AO JUÍZO DA 1ª VARA DE FAMÍLIA, ÓRFÃOS E SUCESSÕES DA CIRCUNSCRIÇÃO JUDICIÁRIA (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4"/>
          <w:szCs w:val="24"/>
          <w:rtl w:val="0"/>
        </w:rPr>
        <w:t xml:space="preserve">OU COMARCA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) DE _______________ </w:t>
      </w:r>
    </w:p>
    <w:p w:rsidR="00000000" w:rsidDel="00000000" w:rsidP="00000000" w:rsidRDefault="00000000" w:rsidRPr="00000000" w14:paraId="00000005">
      <w:pPr>
        <w:tabs>
          <w:tab w:val="left" w:pos="5991"/>
        </w:tabs>
        <w:spacing w:after="120" w:line="24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5991"/>
        </w:tabs>
        <w:spacing w:after="120" w:line="24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Processo nº XXXXXXX-XX.XXXX.X.XX.XXXX </w:t>
      </w:r>
    </w:p>
    <w:p w:rsidR="00000000" w:rsidDel="00000000" w:rsidP="00000000" w:rsidRDefault="00000000" w:rsidRPr="00000000" w14:paraId="00000007">
      <w:pPr>
        <w:tabs>
          <w:tab w:val="left" w:pos="5991"/>
        </w:tabs>
        <w:spacing w:after="120" w:line="24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5991"/>
        </w:tabs>
        <w:spacing w:after="120" w:line="360" w:lineRule="auto"/>
        <w:ind w:firstLine="1700.7874015748025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ADVOGADO (a)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que esta subscreve, representando os interesses de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ELVIS BROTHER JEREMIAS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nos autos da Ação de Divórcio Litigioso que lhe move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NORTÊNCIA DE AMAPÁ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vem, a este Juízo, apresentar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CONTESTAÇÃO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à pretensão autoral,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POR NEGATIVA GERAL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ante a impossibilidade de manifestação específica acerca dos fatos articulados na inicial, nos termos do artigo 341, parágrafo único, do Código de Processo Civil. </w:t>
      </w:r>
    </w:p>
    <w:p w:rsidR="00000000" w:rsidDel="00000000" w:rsidP="00000000" w:rsidRDefault="00000000" w:rsidRPr="00000000" w14:paraId="00000009">
      <w:pPr>
        <w:tabs>
          <w:tab w:val="left" w:pos="5991"/>
        </w:tabs>
        <w:spacing w:after="120" w:line="360" w:lineRule="auto"/>
        <w:ind w:firstLine="1700.7874015748025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Registre-se que este patrono buscou contatar a parte Requerida, por meio dos instrumentos que lhe estão disponíveis, nos dias 12/05 às 14h20, 13/05 às 14h16, 23/05 às 13h57, 15h e 17h18, 24/05 às 14h25, mas não obteve êxito. </w:t>
      </w:r>
    </w:p>
    <w:p w:rsidR="00000000" w:rsidDel="00000000" w:rsidP="00000000" w:rsidRDefault="00000000" w:rsidRPr="00000000" w14:paraId="0000000A">
      <w:pPr>
        <w:tabs>
          <w:tab w:val="left" w:pos="5991"/>
        </w:tabs>
        <w:spacing w:after="120" w:line="360" w:lineRule="auto"/>
        <w:ind w:firstLine="1700.7874015748025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Pelo exposto, requer seja julgado totalmente improcedente o pedido, bem como seja a Autora condenada ao pagamento das custas processuais e honorários advocatícios, no importe de 20% do valor atualizado da causa. </w:t>
      </w:r>
    </w:p>
    <w:p w:rsidR="00000000" w:rsidDel="00000000" w:rsidP="00000000" w:rsidRDefault="00000000" w:rsidRPr="00000000" w14:paraId="0000000B">
      <w:pPr>
        <w:tabs>
          <w:tab w:val="left" w:pos="5991"/>
        </w:tabs>
        <w:spacing w:after="120" w:line="360" w:lineRule="auto"/>
        <w:ind w:firstLine="1700.7874015748025"/>
        <w:jc w:val="both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Por oportuno, pugna-se pela concessão dos benefícios da Justiça Gratuita, com fulcro no art. 98 do CPC. Protesta pela produção de todos os meios de prova em direito admitidos.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5991"/>
        </w:tabs>
        <w:spacing w:after="120" w:line="240" w:lineRule="auto"/>
        <w:jc w:val="center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5991"/>
        </w:tabs>
        <w:spacing w:after="120" w:line="240" w:lineRule="auto"/>
        <w:jc w:val="center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5991"/>
        </w:tabs>
        <w:spacing w:after="120" w:line="240" w:lineRule="auto"/>
        <w:jc w:val="center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5991"/>
        </w:tabs>
        <w:spacing w:after="120" w:line="240" w:lineRule="auto"/>
        <w:jc w:val="center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5991"/>
        </w:tabs>
        <w:spacing w:after="12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Nestes termos, pede deferimento.</w:t>
      </w:r>
    </w:p>
    <w:p w:rsidR="00000000" w:rsidDel="00000000" w:rsidP="00000000" w:rsidRDefault="00000000" w:rsidRPr="00000000" w14:paraId="00000011">
      <w:pPr>
        <w:tabs>
          <w:tab w:val="left" w:pos="5991"/>
        </w:tabs>
        <w:spacing w:after="120" w:line="240" w:lineRule="auto"/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(datado e assinado digitalmente)</w:t>
      </w:r>
    </w:p>
    <w:p w:rsidR="00000000" w:rsidDel="00000000" w:rsidP="00000000" w:rsidRDefault="00000000" w:rsidRPr="00000000" w14:paraId="00000012">
      <w:pPr>
        <w:tabs>
          <w:tab w:val="left" w:pos="5991"/>
        </w:tabs>
        <w:spacing w:after="12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Advogado (a) - OAB/UF</w:t>
      </w:r>
    </w:p>
    <w:p w:rsidR="00000000" w:rsidDel="00000000" w:rsidP="00000000" w:rsidRDefault="00000000" w:rsidRPr="00000000" w14:paraId="00000013">
      <w:pPr>
        <w:tabs>
          <w:tab w:val="right" w:pos="8504"/>
        </w:tabs>
        <w:spacing w:line="240" w:lineRule="auto"/>
        <w:jc w:val="right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right" w:pos="8504"/>
        </w:tabs>
        <w:spacing w:line="240" w:lineRule="auto"/>
        <w:jc w:val="left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right" w:pos="8504"/>
        </w:tabs>
        <w:spacing w:line="240" w:lineRule="auto"/>
        <w:jc w:val="righ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Yohanan Ferreira Breves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22 de junho de 2022</w:t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both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jc w:val="both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jc w:val="center"/>
        <w:rPr>
          <w:rFonts w:ascii="Cambria" w:cs="Cambria" w:eastAsia="Cambria" w:hAnsi="Cambria"/>
          <w:b w:val="1"/>
          <w:color w:val="ff0000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32"/>
          <w:szCs w:val="32"/>
          <w:rtl w:val="0"/>
        </w:rPr>
        <w:t xml:space="preserve">DÚVIDAS ? DEIXE SEU COMENTÁRIO ABAIXO QUE EU RESPONDO NUM PISCAR DE OLHOS !</w:t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1771650</wp:posOffset>
            </wp:positionH>
            <wp:positionV relativeFrom="paragraph">
              <wp:posOffset>171450</wp:posOffset>
            </wp:positionV>
            <wp:extent cx="487680" cy="487680"/>
            <wp:effectExtent b="0" l="0" r="0" t="0"/>
            <wp:wrapNone/>
            <wp:docPr id="2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spacing w:line="360" w:lineRule="auto"/>
        <w:ind w:left="0" w:firstLine="720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@yohanan_breves</w:t>
      </w:r>
    </w:p>
    <w:p w:rsidR="00000000" w:rsidDel="00000000" w:rsidP="00000000" w:rsidRDefault="00000000" w:rsidRPr="00000000" w14:paraId="0000001C">
      <w:pPr>
        <w:spacing w:line="360" w:lineRule="auto"/>
        <w:ind w:firstLine="720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1813560</wp:posOffset>
            </wp:positionH>
            <wp:positionV relativeFrom="paragraph">
              <wp:posOffset>281940</wp:posOffset>
            </wp:positionV>
            <wp:extent cx="449580" cy="449580"/>
            <wp:effectExtent b="0" l="0" r="0" t="0"/>
            <wp:wrapNone/>
            <wp:docPr id="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D">
      <w:pPr>
        <w:spacing w:line="360" w:lineRule="auto"/>
        <w:ind w:firstLine="720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   @yohanan_breves</w:t>
      </w:r>
    </w:p>
    <w:p w:rsidR="00000000" w:rsidDel="00000000" w:rsidP="00000000" w:rsidRDefault="00000000" w:rsidRPr="00000000" w14:paraId="0000001E">
      <w:pPr>
        <w:spacing w:line="360" w:lineRule="auto"/>
        <w:ind w:firstLine="720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-----------------------------------    BONS ESTUDOS   --------------------------------------</w:t>
      </w: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tabs>
        <w:tab w:val="center" w:pos="4252"/>
        <w:tab w:val="right" w:pos="8504"/>
      </w:tabs>
      <w:spacing w:line="360" w:lineRule="auto"/>
      <w:jc w:val="both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-200019</wp:posOffset>
          </wp:positionH>
          <wp:positionV relativeFrom="paragraph">
            <wp:posOffset>-342894</wp:posOffset>
          </wp:positionV>
          <wp:extent cx="4762500" cy="1019175"/>
          <wp:effectExtent b="0" l="0" r="0" t="0"/>
          <wp:wrapNone/>
          <wp:docPr id="2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62500" cy="1019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QMnPeEbuCWsH5sgq6zm+s3QEog==">AMUW2mWIfYBPhJpG4mcj00Puzi3vxppkzEQuEePrSgVdjBpoH0apO8ttcjSXpgiWw6C/mzMUjIRjHd1jLFAh0Ibfn21GOKJgdUQae+1HuisXt3gmvplvO1o=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